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62" w:rsidRPr="00353C25" w:rsidRDefault="00A32751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53C25">
        <w:rPr>
          <w:rFonts w:ascii="Times New Roman" w:hAnsi="Times New Roman"/>
          <w:b/>
          <w:bCs/>
          <w:sz w:val="48"/>
          <w:szCs w:val="48"/>
          <w:lang w:val="ru-RU"/>
        </w:rPr>
        <w:t>Консультационный центр</w:t>
      </w: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Уважаемые родители:</w:t>
      </w: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0" w:right="140"/>
        <w:jc w:val="center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sz w:val="36"/>
          <w:szCs w:val="36"/>
          <w:lang w:val="ru-RU"/>
        </w:rPr>
        <w:t>Посещает ли Ваш ребенок дошкольное образовательное учреждение? Если ответ «НЕТ» — эта информация для Вас!</w:t>
      </w: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0" w:right="420"/>
        <w:jc w:val="both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sz w:val="27"/>
          <w:szCs w:val="27"/>
          <w:lang w:val="ru-RU"/>
        </w:rPr>
        <w:t xml:space="preserve">Специально для Вас на базе нашего детского сада </w:t>
      </w:r>
      <w:r w:rsidR="00353C25">
        <w:rPr>
          <w:rFonts w:ascii="Times New Roman" w:hAnsi="Times New Roman"/>
          <w:b/>
          <w:bCs/>
          <w:sz w:val="27"/>
          <w:szCs w:val="27"/>
          <w:lang w:val="ru-RU"/>
        </w:rPr>
        <w:t>работает</w:t>
      </w:r>
      <w:r w:rsidRPr="00353C25">
        <w:rPr>
          <w:rFonts w:ascii="Times New Roman" w:hAnsi="Times New Roman"/>
          <w:b/>
          <w:bCs/>
          <w:sz w:val="27"/>
          <w:szCs w:val="27"/>
          <w:lang w:val="ru-RU"/>
        </w:rPr>
        <w:t xml:space="preserve"> КОНСУЛЬТАЦИОННЫЙ ЦЕНТР, обратившись в который, Вы получите бесплатную квалифицированную помощь </w:t>
      </w:r>
      <w:r w:rsidR="00353C25">
        <w:rPr>
          <w:rFonts w:ascii="Times New Roman" w:hAnsi="Times New Roman"/>
          <w:b/>
          <w:bCs/>
          <w:sz w:val="27"/>
          <w:szCs w:val="27"/>
          <w:lang w:val="ru-RU"/>
        </w:rPr>
        <w:t>педагогов</w:t>
      </w:r>
      <w:r w:rsidRPr="00353C25">
        <w:rPr>
          <w:rFonts w:ascii="Times New Roman" w:hAnsi="Times New Roman"/>
          <w:b/>
          <w:bCs/>
          <w:sz w:val="27"/>
          <w:szCs w:val="27"/>
          <w:lang w:val="ru-RU"/>
        </w:rPr>
        <w:t>.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353C25" w:rsidP="00353C2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400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353C25">
        <w:rPr>
          <w:rFonts w:ascii="Times New Roman" w:hAnsi="Times New Roman"/>
          <w:color w:val="002060"/>
          <w:sz w:val="27"/>
          <w:szCs w:val="27"/>
          <w:lang w:val="ru-RU"/>
        </w:rPr>
        <w:t>Педагоги</w:t>
      </w:r>
      <w:r w:rsidR="00A32751" w:rsidRPr="00353C25">
        <w:rPr>
          <w:rFonts w:ascii="Times New Roman" w:hAnsi="Times New Roman"/>
          <w:color w:val="002060"/>
          <w:sz w:val="27"/>
          <w:szCs w:val="27"/>
          <w:lang w:val="ru-RU"/>
        </w:rPr>
        <w:t xml:space="preserve">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</w:t>
      </w:r>
      <w:proofErr w:type="gramStart"/>
      <w:r w:rsidR="00A32751" w:rsidRPr="00353C25">
        <w:rPr>
          <w:rFonts w:ascii="Times New Roman" w:hAnsi="Times New Roman"/>
          <w:color w:val="002060"/>
          <w:sz w:val="27"/>
          <w:szCs w:val="27"/>
          <w:lang w:val="ru-RU"/>
        </w:rPr>
        <w:t>со</w:t>
      </w:r>
      <w:proofErr w:type="gramEnd"/>
      <w:r w:rsidR="00A32751" w:rsidRPr="00353C25">
        <w:rPr>
          <w:rFonts w:ascii="Times New Roman" w:hAnsi="Times New Roman"/>
          <w:color w:val="002060"/>
          <w:sz w:val="27"/>
          <w:szCs w:val="27"/>
          <w:lang w:val="ru-RU"/>
        </w:rPr>
        <w:t xml:space="preserve"> взрослыми, проблемы по развитию речи. </w:t>
      </w:r>
      <w:r w:rsidR="00A32751" w:rsidRPr="00353C25">
        <w:rPr>
          <w:rFonts w:ascii="Times New Roman" w:hAnsi="Times New Roman"/>
          <w:b/>
          <w:bCs/>
          <w:color w:val="002060"/>
          <w:sz w:val="27"/>
          <w:szCs w:val="27"/>
          <w:lang w:val="ru-RU"/>
        </w:rPr>
        <w:t xml:space="preserve">На консультацию к </w:t>
      </w:r>
      <w:r>
        <w:rPr>
          <w:rFonts w:ascii="Times New Roman" w:hAnsi="Times New Roman"/>
          <w:b/>
          <w:bCs/>
          <w:color w:val="002060"/>
          <w:sz w:val="27"/>
          <w:szCs w:val="27"/>
          <w:lang w:val="ru-RU"/>
        </w:rPr>
        <w:t>педагогам</w:t>
      </w:r>
      <w:r w:rsidR="00A32751" w:rsidRPr="00353C25">
        <w:rPr>
          <w:rFonts w:ascii="Times New Roman" w:hAnsi="Times New Roman"/>
          <w:b/>
          <w:bCs/>
          <w:color w:val="002060"/>
          <w:sz w:val="27"/>
          <w:szCs w:val="27"/>
          <w:lang w:val="ru-RU"/>
        </w:rPr>
        <w:t xml:space="preserve"> можно записаться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autoSpaceDE w:val="0"/>
        <w:autoSpaceDN w:val="0"/>
        <w:adjustRightInd w:val="0"/>
        <w:spacing w:after="0" w:line="239" w:lineRule="auto"/>
        <w:ind w:left="60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 xml:space="preserve">по телефону – </w:t>
      </w:r>
      <w:r w:rsidR="00353C25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7-15</w:t>
      </w:r>
      <w:r w:rsidRPr="00353C25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-</w:t>
      </w:r>
      <w:r w:rsidR="00353C25">
        <w:rPr>
          <w:rFonts w:ascii="Times New Roman" w:hAnsi="Times New Roman"/>
          <w:b/>
          <w:bCs/>
          <w:color w:val="002060"/>
          <w:sz w:val="36"/>
          <w:szCs w:val="36"/>
          <w:lang w:val="ru-RU"/>
        </w:rPr>
        <w:t>61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0" w:right="660"/>
        <w:jc w:val="both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 xml:space="preserve">Но, если у Вас нет возможности посетить наш консультационный центр, то Вы можете задать интересующий Вас вопрос по телефону – </w:t>
      </w:r>
      <w:r w:rsidR="00353C25">
        <w:rPr>
          <w:rFonts w:ascii="Times New Roman" w:hAnsi="Times New Roman"/>
          <w:sz w:val="28"/>
          <w:szCs w:val="28"/>
          <w:lang w:val="ru-RU"/>
        </w:rPr>
        <w:t>7-15-61</w:t>
      </w:r>
      <w:r w:rsidRPr="00353C25">
        <w:rPr>
          <w:rFonts w:ascii="Times New Roman" w:hAnsi="Times New Roman"/>
          <w:sz w:val="28"/>
          <w:szCs w:val="28"/>
          <w:lang w:val="ru-RU"/>
        </w:rPr>
        <w:t xml:space="preserve">, и наши </w:t>
      </w:r>
      <w:r w:rsidR="00353C25">
        <w:rPr>
          <w:rFonts w:ascii="Times New Roman" w:hAnsi="Times New Roman"/>
          <w:sz w:val="28"/>
          <w:szCs w:val="28"/>
          <w:lang w:val="ru-RU"/>
        </w:rPr>
        <w:t>педагоги</w:t>
      </w:r>
      <w:r w:rsidRPr="00353C25">
        <w:rPr>
          <w:rFonts w:ascii="Times New Roman" w:hAnsi="Times New Roman"/>
          <w:sz w:val="28"/>
          <w:szCs w:val="28"/>
          <w:lang w:val="ru-RU"/>
        </w:rPr>
        <w:t xml:space="preserve"> предоставят информацию на сайте нашего детского сада.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360" w:right="2140" w:hanging="230"/>
        <w:jc w:val="both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color w:val="FF0000"/>
          <w:sz w:val="27"/>
          <w:szCs w:val="27"/>
          <w:lang w:val="ru-RU"/>
        </w:rPr>
        <w:t>ПРИХОДИТЕ К НАМ! ЗВОНИТЕ НАМ! МЫ БУДЕМ РАДЫ ВАМ ПОМОЧЬ!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420"/>
        <w:gridCol w:w="40"/>
        <w:gridCol w:w="3880"/>
        <w:gridCol w:w="200"/>
        <w:gridCol w:w="2840"/>
        <w:gridCol w:w="40"/>
        <w:gridCol w:w="30"/>
      </w:tblGrid>
      <w:tr w:rsidR="00703762" w:rsidRPr="006D33B7" w:rsidTr="00353C25">
        <w:trPr>
          <w:trHeight w:val="46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388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315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703762" w:rsidRPr="006D33B7" w:rsidRDefault="00A32751" w:rsidP="00353C25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 w:rsidTr="00353C25">
        <w:trPr>
          <w:trHeight w:val="29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8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53C25" w:rsidRPr="006D33B7" w:rsidTr="00353C25">
        <w:trPr>
          <w:trHeight w:val="314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>Полное</w:t>
            </w:r>
            <w:proofErr w:type="spellEnd"/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  <w:proofErr w:type="spellEnd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  <w:lang w:val="ru-RU"/>
              </w:rPr>
              <w:t>м</w:t>
            </w: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униципальное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бюджетное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дошкольное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53C25" w:rsidRPr="006D33B7" w:rsidTr="00353C25">
        <w:trPr>
          <w:trHeight w:val="154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920" w:type="dxa"/>
            <w:gridSpan w:val="3"/>
            <w:vMerge w:val="restart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образовательное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учреждение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  <w:lang w:val="ru-RU"/>
              </w:rPr>
              <w:t>д</w:t>
            </w:r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етский</w:t>
            </w:r>
            <w:proofErr w:type="spellEnd"/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53C25" w:rsidRPr="006D33B7" w:rsidTr="00353C25">
        <w:trPr>
          <w:trHeight w:val="168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920" w:type="dxa"/>
            <w:gridSpan w:val="3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53C25" w:rsidRPr="006D33B7" w:rsidTr="00353C25">
        <w:trPr>
          <w:trHeight w:val="322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  <w:lang w:val="ru-RU"/>
              </w:rPr>
              <w:t xml:space="preserve">сад№22 муниципального образования </w:t>
            </w: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  <w:lang w:val="ru-RU"/>
              </w:rPr>
              <w:t>Тимашевский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28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88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353C25" w:rsidRPr="006D33B7" w:rsidTr="00353C25">
        <w:trPr>
          <w:trHeight w:val="309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vMerge w:val="restart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>Адрес</w:t>
            </w:r>
            <w:proofErr w:type="spellEnd"/>
          </w:p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юридический</w:t>
            </w: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Merge w:val="restart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352722 Краснодарский край </w:t>
            </w: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Тимашевский</w:t>
            </w:r>
            <w:proofErr w:type="spellEnd"/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район </w:t>
            </w:r>
          </w:p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ст. Медведовская ул. Восточная, 10</w:t>
            </w: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353C25" w:rsidRPr="006D33B7" w:rsidTr="00353C25">
        <w:trPr>
          <w:trHeight w:val="161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2420" w:type="dxa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6920" w:type="dxa"/>
            <w:gridSpan w:val="3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353C25" w:rsidRPr="006D33B7" w:rsidTr="00353C25">
        <w:trPr>
          <w:trHeight w:val="165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420" w:type="dxa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88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8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32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88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310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:rsidR="00703762" w:rsidRPr="006D33B7" w:rsidRDefault="00A32751" w:rsidP="00353C2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Адрес фактический</w:t>
            </w: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352722 Краснодарский край </w:t>
            </w: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Тимашевский</w:t>
            </w:r>
            <w:proofErr w:type="spellEnd"/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район </w:t>
            </w:r>
          </w:p>
          <w:p w:rsidR="00703762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ст. Медведовская ул. Восточная, 10</w:t>
            </w: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32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88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306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A32751" w:rsidP="00353C2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Контактные</w:t>
            </w: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80" w:type="dxa"/>
            <w:vMerge w:val="restart"/>
            <w:vAlign w:val="bottom"/>
          </w:tcPr>
          <w:p w:rsidR="00703762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7-15-61</w:t>
            </w: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 w:rsidTr="00353C25">
        <w:trPr>
          <w:trHeight w:val="166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703762" w:rsidRPr="006D33B7" w:rsidRDefault="00A32751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>телефоны</w:t>
            </w:r>
            <w:proofErr w:type="spellEnd"/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80" w:type="dxa"/>
            <w:vMerge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 w:rsidTr="00353C25">
        <w:trPr>
          <w:trHeight w:val="161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vMerge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8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 w:rsidTr="00353C25">
        <w:trPr>
          <w:trHeight w:val="30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 w:rsidTr="00353C25">
        <w:trPr>
          <w:trHeight w:val="311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A32751" w:rsidP="00353C2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703762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Кузько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 w:rsidTr="00353C25">
        <w:trPr>
          <w:trHeight w:val="30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8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53C25" w:rsidRPr="006D33B7" w:rsidTr="00353C25">
        <w:trPr>
          <w:trHeight w:val="309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Педагоги</w:t>
            </w: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Merge w:val="restart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Гавшина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Анжела Александровна</w:t>
            </w:r>
          </w:p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Кальницкая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Ольга Викторовна</w:t>
            </w:r>
          </w:p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Корниенко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Людмила Васильевна</w:t>
            </w:r>
          </w:p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Киселева Ольга Александровна</w:t>
            </w: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353C25" w:rsidRPr="006D33B7" w:rsidTr="00353C25">
        <w:trPr>
          <w:trHeight w:val="143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420" w:type="dxa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6920" w:type="dxa"/>
            <w:gridSpan w:val="3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353C25" w:rsidRPr="006D33B7" w:rsidTr="00353C25">
        <w:trPr>
          <w:trHeight w:val="162"/>
        </w:trPr>
        <w:tc>
          <w:tcPr>
            <w:tcW w:w="6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420" w:type="dxa"/>
            <w:vMerge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88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8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353C25" w:rsidRPr="006D33B7" w:rsidRDefault="00353C25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29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314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A32751" w:rsidP="00353C2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>Режим</w:t>
            </w:r>
            <w:proofErr w:type="spellEnd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703762" w:rsidRPr="006D33B7" w:rsidRDefault="00A32751" w:rsidP="00353C2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КП работает в ДОУ по утвержденному графику</w:t>
            </w: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03762" w:rsidRPr="006D33B7" w:rsidTr="00353C25">
        <w:trPr>
          <w:trHeight w:val="30"/>
        </w:trPr>
        <w:tc>
          <w:tcPr>
            <w:tcW w:w="6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03762" w:rsidRPr="006D33B7" w:rsidRDefault="00703762" w:rsidP="0035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03762" w:rsidRDefault="00703762" w:rsidP="00353C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03762" w:rsidSect="00353C25">
          <w:pgSz w:w="11900" w:h="16838"/>
          <w:pgMar w:top="709" w:right="780" w:bottom="1056" w:left="1640" w:header="720" w:footer="720" w:gutter="0"/>
          <w:cols w:space="720" w:equalWidth="0">
            <w:col w:w="9480"/>
          </w:cols>
          <w:noEndnote/>
        </w:sect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703762" w:rsidRPr="00353C25" w:rsidRDefault="00A32751" w:rsidP="00353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Формы работы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03762">
        <w:rPr>
          <w:rFonts w:asciiTheme="minorHAnsi" w:hAnsiTheme="minorHAnsi" w:cstheme="minorBidi"/>
          <w:noProof/>
        </w:rPr>
        <w:pict>
          <v:line id="_x0000_s1063" style="position:absolute;z-index:-29" from="-.6pt,50.25pt" to="120.85pt,50.25pt" o:allowincell="f" strokecolor="#a0a0a0" strokeweight=".25397mm"/>
        </w:pict>
      </w:r>
      <w:r w:rsidRPr="00703762">
        <w:rPr>
          <w:rFonts w:asciiTheme="minorHAnsi" w:hAnsiTheme="minorHAnsi" w:cstheme="minorBidi"/>
          <w:noProof/>
        </w:rPr>
        <w:pict>
          <v:line id="_x0000_s1064" style="position:absolute;z-index:-28" from="-.25pt,49.9pt" to="-.25pt,274.6pt" o:allowincell="f" strokecolor="#a0a0a0" strokeweight=".25397mm"/>
        </w:pic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703762" w:rsidRPr="00353C25" w:rsidRDefault="00A32751" w:rsidP="00353C2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консультации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03762">
        <w:rPr>
          <w:rFonts w:asciiTheme="minorHAnsi" w:hAnsiTheme="minorHAnsi" w:cstheme="minorBidi"/>
          <w:noProof/>
        </w:rPr>
        <w:pict>
          <v:line id="_x0000_s1065" style="position:absolute;z-index:-27" from="120.45pt,-127.3pt" to="120.45pt,96.65pt" o:allowincell="f" strokecolor="#f0f0f0" strokeweight=".72pt"/>
        </w:pict>
      </w:r>
      <w:r w:rsidRPr="00703762">
        <w:rPr>
          <w:rFonts w:asciiTheme="minorHAnsi" w:hAnsiTheme="minorHAnsi" w:cstheme="minorBidi"/>
          <w:noProof/>
        </w:rPr>
        <w:pict>
          <v:line id="_x0000_s1066" style="position:absolute;z-index:-26" from="-.6pt,96.3pt" to="120.85pt,96.3pt" o:allowincell="f" strokecolor="#f0f0f0" strokeweight=".72pt"/>
        </w:pict>
      </w:r>
      <w:r w:rsidRPr="00703762">
        <w:rPr>
          <w:rFonts w:asciiTheme="minorHAnsi" w:hAnsiTheme="minorHAnsi" w:cstheme="minorBidi"/>
          <w:noProof/>
        </w:rPr>
        <w:pict>
          <v:line id="_x0000_s1067" style="position:absolute;z-index:-25" from="-.6pt,98.7pt" to="120.85pt,98.7pt" o:allowincell="f" strokecolor="#a0a0a0" strokeweight=".72pt"/>
        </w:pict>
      </w:r>
      <w:r w:rsidRPr="00703762">
        <w:rPr>
          <w:rFonts w:asciiTheme="minorHAnsi" w:hAnsiTheme="minorHAnsi" w:cstheme="minorBidi"/>
          <w:noProof/>
        </w:rPr>
        <w:pict>
          <v:line id="_x0000_s1068" style="position:absolute;z-index:-24" from="120.45pt,99.05pt" to="120.45pt,148pt" o:allowincell="f" strokecolor="#f0f0f0" strokeweight=".72pt"/>
        </w:pict>
      </w:r>
      <w:r w:rsidRPr="00703762">
        <w:rPr>
          <w:rFonts w:asciiTheme="minorHAnsi" w:hAnsiTheme="minorHAnsi" w:cstheme="minorBidi"/>
          <w:noProof/>
        </w:rPr>
        <w:pict>
          <v:rect id="_x0000_s1069" style="position:absolute;margin-left:-.75pt;margin-top:147.15pt;width:1pt;height:1pt;z-index:-23" o:allowincell="f" fillcolor="#a0a0a0" stroked="f"/>
        </w:pict>
      </w:r>
      <w:r w:rsidRPr="00703762">
        <w:rPr>
          <w:rFonts w:asciiTheme="minorHAnsi" w:hAnsiTheme="minorHAnsi" w:cstheme="minorBidi"/>
          <w:noProof/>
        </w:rPr>
        <w:pict>
          <v:line id="_x0000_s1070" style="position:absolute;z-index:-22" from="-.6pt,147.65pt" to="120.85pt,147.65pt" o:allowincell="f" strokecolor="#f0f0f0" strokeweight=".25397mm"/>
        </w:pict>
      </w:r>
      <w:r w:rsidRPr="00703762">
        <w:rPr>
          <w:rFonts w:asciiTheme="minorHAnsi" w:hAnsiTheme="minorHAnsi" w:cstheme="minorBidi"/>
          <w:noProof/>
        </w:rPr>
        <w:pict>
          <v:line id="_x0000_s1071" style="position:absolute;z-index:-21" from="-.25pt,98.3pt" to="-.25pt,147.3pt" o:allowincell="f" strokecolor="#a0a0a0" strokeweight=".25397mm"/>
        </w:pic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  <w:lang w:val="ru-RU"/>
        </w:rPr>
      </w:pPr>
    </w:p>
    <w:p w:rsidR="00353C25" w:rsidRPr="00353C25" w:rsidRDefault="00353C25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Примерное время одной консультации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320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4"/>
          <w:szCs w:val="24"/>
          <w:lang w:val="ru-RU"/>
        </w:rPr>
        <w:br w:type="column"/>
      </w:r>
      <w:r w:rsidRPr="00353C25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703762" w:rsidRPr="00703762">
        <w:rPr>
          <w:rFonts w:asciiTheme="minorHAnsi" w:hAnsiTheme="minorHAnsi" w:cstheme="minorBidi"/>
          <w:noProof/>
        </w:rPr>
        <w:pict>
          <v:line id="_x0000_s1072" style="position:absolute;z-index:-20;mso-position-horizontal-relative:text;mso-position-vertical-relative:text" from="347.2pt,-50.25pt" to="347.2pt,410.7pt" o:allowincell="f" strokecolor="#a0a0a0" strokeweight=".25397mm"/>
        </w:pict>
      </w:r>
      <w:r w:rsidR="00703762" w:rsidRPr="00703762">
        <w:rPr>
          <w:rFonts w:asciiTheme="minorHAnsi" w:hAnsiTheme="minorHAnsi" w:cstheme="minorBidi"/>
          <w:noProof/>
        </w:rPr>
        <w:pict>
          <v:rect id="_x0000_s1073" style="position:absolute;margin-left:344.8pt;margin-top:-48.8pt;width:1pt;height:1pt;z-index:-19;mso-position-horizontal-relative:text;mso-position-vertical-relative:text" o:allowincell="f" fillcolor="#f0f0f0" stroked="f"/>
        </w:pict>
      </w:r>
      <w:r w:rsidR="00703762" w:rsidRPr="00703762">
        <w:rPr>
          <w:rFonts w:asciiTheme="minorHAnsi" w:hAnsiTheme="minorHAnsi" w:cstheme="minorBidi"/>
          <w:noProof/>
        </w:rPr>
        <w:pict>
          <v:line id="_x0000_s1074" style="position:absolute;z-index:-18;mso-position-horizontal-relative:text;mso-position-vertical-relative:text" from="-.55pt,-48.3pt" to="345.65pt,-48.3pt" o:allowincell="f" strokecolor="#a0a0a0" strokeweight=".25397mm"/>
        </w:pict>
      </w:r>
      <w:r w:rsidR="00703762" w:rsidRPr="00703762">
        <w:rPr>
          <w:rFonts w:asciiTheme="minorHAnsi" w:hAnsiTheme="minorHAnsi" w:cstheme="minorBidi"/>
          <w:noProof/>
        </w:rPr>
        <w:pict>
          <v:line id="_x0000_s1075" style="position:absolute;z-index:-17;mso-position-horizontal-relative:text;mso-position-vertical-relative:text" from="-.2pt,-48.65pt" to="-.2pt,17.05pt" o:allowincell="f" strokecolor="#a0a0a0" strokeweight=".72pt"/>
        </w:pict>
      </w:r>
      <w:r w:rsidR="00703762" w:rsidRPr="00703762">
        <w:rPr>
          <w:rFonts w:asciiTheme="minorHAnsi" w:hAnsiTheme="minorHAnsi" w:cstheme="minorBidi"/>
          <w:noProof/>
        </w:rPr>
        <w:pict>
          <v:line id="_x0000_s1076" style="position:absolute;z-index:-16;mso-position-horizontal-relative:text;mso-position-vertical-relative:text" from="-.55pt,16.7pt" to="345.65pt,16.7pt" o:allowincell="f" strokecolor="#f0f0f0" strokeweight=".25397mm"/>
        </w:pict>
      </w:r>
      <w:r w:rsidR="00703762" w:rsidRPr="00703762">
        <w:rPr>
          <w:rFonts w:asciiTheme="minorHAnsi" w:hAnsiTheme="minorHAnsi" w:cstheme="minorBidi"/>
          <w:noProof/>
        </w:rPr>
        <w:pict>
          <v:line id="_x0000_s1077" style="position:absolute;z-index:-15;mso-position-horizontal-relative:text;mso-position-vertical-relative:text" from="345.3pt,-47.95pt" to="345.3pt,17.05pt" o:allowincell="f" strokecolor="#f0f0f0" strokeweight=".25397mm"/>
        </w:pict>
      </w:r>
      <w:r w:rsidR="00703762" w:rsidRPr="00703762">
        <w:rPr>
          <w:rFonts w:asciiTheme="minorHAnsi" w:hAnsiTheme="minorHAnsi" w:cstheme="minorBidi"/>
          <w:noProof/>
        </w:rPr>
        <w:pict>
          <v:line id="_x0000_s1078" style="position:absolute;z-index:-14;mso-position-horizontal-relative:text;mso-position-vertical-relative:text" from="345.3pt,2.6pt" to="345.3pt,114.6pt" o:allowincell="f" strokecolor="#f0f0f0" strokeweight=".25397mm"/>
        </w:pict>
      </w:r>
      <w:r w:rsidR="00703762" w:rsidRPr="00703762">
        <w:rPr>
          <w:rFonts w:asciiTheme="minorHAnsi" w:hAnsiTheme="minorHAnsi" w:cstheme="minorBidi"/>
          <w:noProof/>
        </w:rPr>
        <w:pict>
          <v:line id="_x0000_s1079" style="position:absolute;z-index:-13;mso-position-horizontal-relative:text;mso-position-vertical-relative:text" from="-.55pt,3pt" to="345.65pt,3pt" o:allowincell="f" strokecolor="#a0a0a0" strokeweight=".72pt"/>
        </w:pict>
      </w:r>
      <w:r w:rsidR="00703762" w:rsidRPr="00703762">
        <w:rPr>
          <w:rFonts w:asciiTheme="minorHAnsi" w:hAnsiTheme="minorHAnsi" w:cstheme="minorBidi"/>
          <w:noProof/>
        </w:rPr>
        <w:pict>
          <v:line id="_x0000_s1080" style="position:absolute;z-index:-12;mso-position-horizontal-relative:text;mso-position-vertical-relative:text" from="-.2pt,2.6pt" to="-.2pt,114.6pt" o:allowincell="f" strokecolor="#a0a0a0" strokeweight=".72pt"/>
        </w:pict>
      </w: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 xml:space="preserve">— индивидуальное </w:t>
      </w:r>
      <w:r w:rsidRPr="00353C25">
        <w:rPr>
          <w:rFonts w:ascii="Times New Roman" w:hAnsi="Times New Roman"/>
          <w:b/>
          <w:bCs/>
          <w:sz w:val="28"/>
          <w:szCs w:val="28"/>
          <w:lang w:val="ru-RU"/>
        </w:rPr>
        <w:t>консультирование родителей</w:t>
      </w:r>
      <w:r w:rsidRPr="00353C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 xml:space="preserve">в отсутствие ребенка; 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20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 xml:space="preserve">— групповое консультирование семей с одинаковыми проблемами; 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 xml:space="preserve">— ответы на обращения родителей, заданные 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по телефону доверия.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  <w:r w:rsidRPr="00703762">
        <w:rPr>
          <w:rFonts w:asciiTheme="minorHAnsi" w:hAnsiTheme="minorHAnsi" w:cstheme="minorBidi"/>
          <w:noProof/>
        </w:rPr>
        <w:pict>
          <v:line id="_x0000_s1081" style="position:absolute;z-index:-11" from="-.55pt,.7pt" to="345.65pt,.7pt" o:allowincell="f" strokecolor="#f0f0f0" strokeweight=".72pt"/>
        </w:pict>
      </w:r>
      <w:r w:rsidRPr="00703762">
        <w:rPr>
          <w:rFonts w:asciiTheme="minorHAnsi" w:hAnsiTheme="minorHAnsi" w:cstheme="minorBidi"/>
          <w:noProof/>
        </w:rPr>
        <w:pict>
          <v:line id="_x0000_s1082" style="position:absolute;z-index:-10" from="345.3pt,2.75pt" to="345.3pt,227.45pt" o:allowincell="f" strokecolor="#f0f0f0" strokeweight=".25397mm"/>
        </w:pict>
      </w:r>
      <w:r w:rsidRPr="00703762">
        <w:rPr>
          <w:rFonts w:asciiTheme="minorHAnsi" w:hAnsiTheme="minorHAnsi" w:cstheme="minorBidi"/>
          <w:noProof/>
        </w:rPr>
        <w:pict>
          <v:line id="_x0000_s1083" style="position:absolute;z-index:-9" from="-.55pt,3.1pt" to="345.65pt,3.1pt" o:allowincell="f" strokecolor="#a0a0a0" strokeweight=".25397mm"/>
        </w:pict>
      </w:r>
      <w:r w:rsidRPr="00703762">
        <w:rPr>
          <w:rFonts w:asciiTheme="minorHAnsi" w:hAnsiTheme="minorHAnsi" w:cstheme="minorBidi"/>
          <w:noProof/>
        </w:rPr>
        <w:pict>
          <v:line id="_x0000_s1084" style="position:absolute;z-index:-8" from="-.2pt,2.75pt" to="-.2pt,227.45pt" o:allowincell="f" strokecolor="#a0a0a0" strokeweight=".72pt"/>
        </w:pict>
      </w: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20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Прием родителей </w:t>
      </w:r>
      <w:r w:rsidRPr="00353C25">
        <w:rPr>
          <w:rFonts w:ascii="Times New Roman" w:hAnsi="Times New Roman"/>
          <w:sz w:val="28"/>
          <w:szCs w:val="28"/>
          <w:lang w:val="ru-RU"/>
        </w:rPr>
        <w:t>по предварительно составленному</w:t>
      </w:r>
      <w:r w:rsidRPr="00353C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3C25">
        <w:rPr>
          <w:rFonts w:ascii="Times New Roman" w:hAnsi="Times New Roman"/>
          <w:sz w:val="28"/>
          <w:szCs w:val="28"/>
          <w:lang w:val="ru-RU"/>
        </w:rPr>
        <w:t>графику.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Запись родителей на консультацию по телефону: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Родители сообщают, какой вопрос их интересует</w:t>
      </w:r>
      <w:r w:rsidRPr="00353C25">
        <w:rPr>
          <w:rFonts w:ascii="Times New Roman" w:hAnsi="Times New Roman"/>
          <w:color w:val="FF0000"/>
          <w:sz w:val="28"/>
          <w:szCs w:val="28"/>
          <w:lang w:val="ru-RU"/>
        </w:rPr>
        <w:t>,</w:t>
      </w:r>
      <w:r w:rsidRPr="00353C25">
        <w:rPr>
          <w:rFonts w:ascii="Times New Roman" w:hAnsi="Times New Roman"/>
          <w:sz w:val="28"/>
          <w:szCs w:val="28"/>
          <w:lang w:val="ru-RU"/>
        </w:rPr>
        <w:t xml:space="preserve"> выбирается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8"/>
          <w:szCs w:val="28"/>
          <w:lang w:val="ru-RU"/>
        </w:rPr>
      </w:pPr>
      <w:r w:rsidRPr="00353C25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Консультирование родителей </w:t>
      </w:r>
      <w:r w:rsidRPr="00353C25">
        <w:rPr>
          <w:rFonts w:ascii="Times New Roman" w:hAnsi="Times New Roman"/>
          <w:sz w:val="28"/>
          <w:szCs w:val="28"/>
          <w:lang w:val="ru-RU"/>
        </w:rPr>
        <w:t>проводится одним или</w:t>
      </w:r>
      <w:r w:rsidRPr="00353C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3C25">
        <w:rPr>
          <w:rFonts w:ascii="Times New Roman" w:hAnsi="Times New Roman"/>
          <w:sz w:val="28"/>
          <w:szCs w:val="28"/>
          <w:lang w:val="ru-RU"/>
        </w:rPr>
        <w:t>несколькими специалистами одновременно, в зависимости от сути проблемы.</w:t>
      </w:r>
    </w:p>
    <w:p w:rsidR="006D33B7" w:rsidRDefault="006D33B7" w:rsidP="006D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D33B7" w:rsidRPr="00353C25" w:rsidRDefault="006D33B7" w:rsidP="006D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8"/>
          <w:szCs w:val="28"/>
          <w:lang w:val="ru-RU"/>
        </w:rPr>
        <w:t>20 минут</w:t>
      </w: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8"/>
          <w:szCs w:val="28"/>
          <w:lang w:val="ru-RU"/>
        </w:rPr>
      </w:pPr>
    </w:p>
    <w:p w:rsidR="006D33B7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8"/>
          <w:szCs w:val="28"/>
          <w:lang w:val="ru-RU"/>
        </w:rPr>
      </w:pPr>
    </w:p>
    <w:p w:rsidR="006D33B7" w:rsidRPr="00353C25" w:rsidRDefault="006D33B7" w:rsidP="00353C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  <w:r w:rsidRPr="00703762">
        <w:rPr>
          <w:rFonts w:asciiTheme="minorHAnsi" w:hAnsiTheme="minorHAnsi" w:cstheme="minorBidi"/>
          <w:noProof/>
        </w:rPr>
        <w:pict>
          <v:line id="_x0000_s1085" style="position:absolute;z-index:-7" from="-.55pt,.8pt" to="345.65pt,.8pt" o:allowincell="f" strokecolor="#f0f0f0" strokeweight=".72pt"/>
        </w:pict>
      </w:r>
      <w:r w:rsidRPr="00703762">
        <w:rPr>
          <w:rFonts w:asciiTheme="minorHAnsi" w:hAnsiTheme="minorHAnsi" w:cstheme="minorBidi"/>
          <w:noProof/>
        </w:rPr>
        <w:pict>
          <v:line id="_x0000_s1086" style="position:absolute;z-index:-6" from="345.3pt,2.85pt" to="345.3pt,52.55pt" o:allowincell="f" strokecolor="#f0f0f0" strokeweight=".25397mm"/>
        </w:pict>
      </w:r>
      <w:r w:rsidRPr="00703762">
        <w:rPr>
          <w:rFonts w:asciiTheme="minorHAnsi" w:hAnsiTheme="minorHAnsi" w:cstheme="minorBidi"/>
          <w:noProof/>
        </w:rPr>
        <w:pict>
          <v:line id="_x0000_s1087" style="position:absolute;z-index:-5" from="-.55pt,3.2pt" to="345.65pt,3.2pt" o:allowincell="f" strokecolor="#a0a0a0" strokeweight=".72pt"/>
        </w:pict>
      </w:r>
      <w:r w:rsidRPr="00703762">
        <w:rPr>
          <w:rFonts w:asciiTheme="minorHAnsi" w:hAnsiTheme="minorHAnsi" w:cstheme="minorBidi"/>
          <w:noProof/>
        </w:rPr>
        <w:pict>
          <v:line id="_x0000_s1088" style="position:absolute;z-index:-4" from="-.2pt,2.85pt" to="-.2pt,51.8pt" o:allowincell="f" strokecolor="#a0a0a0" strokeweight=".72pt"/>
        </w:pict>
      </w: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03762" w:rsidRPr="00353C25">
          <w:pgSz w:w="11906" w:h="16838"/>
          <w:pgMar w:top="1236" w:right="1000" w:bottom="1440" w:left="1700" w:header="720" w:footer="720" w:gutter="0"/>
          <w:cols w:num="2" w:space="340" w:equalWidth="0">
            <w:col w:w="2120" w:space="340"/>
            <w:col w:w="6740"/>
          </w:cols>
          <w:noEndnote/>
        </w:sectPr>
      </w:pPr>
      <w:r w:rsidRPr="00703762">
        <w:rPr>
          <w:rFonts w:asciiTheme="minorHAnsi" w:hAnsiTheme="minorHAnsi" w:cstheme="minorBidi"/>
          <w:noProof/>
        </w:rPr>
        <w:pict>
          <v:line id="_x0000_s1089" style="position:absolute;z-index:-3" from="-125.5pt,19.15pt" to="347.55pt,19.15pt" o:allowincell="f" strokecolor="#a0a0a0" strokeweight=".72pt"/>
        </w:pict>
      </w:r>
      <w:r w:rsidRPr="00703762">
        <w:rPr>
          <w:rFonts w:asciiTheme="minorHAnsi" w:hAnsiTheme="minorHAnsi" w:cstheme="minorBidi"/>
          <w:noProof/>
        </w:rPr>
        <w:pict>
          <v:rect id="_x0000_s1090" style="position:absolute;margin-left:-.7pt;margin-top:16.4pt;width:.95pt;height:1pt;z-index:-2" o:allowincell="f" fillcolor="#a0a0a0" stroked="f"/>
        </w:pict>
      </w:r>
      <w:r w:rsidRPr="00703762">
        <w:rPr>
          <w:rFonts w:asciiTheme="minorHAnsi" w:hAnsiTheme="minorHAnsi" w:cstheme="minorBidi"/>
          <w:noProof/>
        </w:rPr>
        <w:pict>
          <v:line id="_x0000_s1091" style="position:absolute;z-index:-1" from="-.55pt,16.9pt" to="345.65pt,16.9pt" o:allowincell="f" strokecolor="#f0f0f0" strokeweight=".25397mm"/>
        </w:pict>
      </w:r>
    </w:p>
    <w:p w:rsidR="00353C25" w:rsidRPr="00353C25" w:rsidRDefault="00A32751" w:rsidP="00353C25">
      <w:pPr>
        <w:spacing w:after="0" w:line="240" w:lineRule="auto"/>
        <w:ind w:left="2160" w:firstLine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353C25">
        <w:rPr>
          <w:rFonts w:ascii="Times New Roman" w:hAnsi="Times New Roman"/>
          <w:sz w:val="24"/>
          <w:szCs w:val="24"/>
          <w:lang w:val="ru-RU"/>
        </w:rPr>
        <w:lastRenderedPageBreak/>
        <w:t>Утверждаю:</w:t>
      </w:r>
    </w:p>
    <w:p w:rsidR="00703762" w:rsidRPr="00353C25" w:rsidRDefault="00A32751" w:rsidP="00353C25">
      <w:pPr>
        <w:spacing w:after="0" w:line="240" w:lineRule="auto"/>
        <w:ind w:left="288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proofErr w:type="spellStart"/>
      <w:r w:rsidRPr="00353C25">
        <w:rPr>
          <w:rFonts w:ascii="Times New Roman" w:hAnsi="Times New Roman"/>
          <w:sz w:val="24"/>
          <w:szCs w:val="24"/>
          <w:lang w:val="ru-RU"/>
        </w:rPr>
        <w:t>МБДОУ</w:t>
      </w:r>
      <w:r w:rsidR="00353C25" w:rsidRPr="00353C25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="00353C25" w:rsidRPr="00353C25">
        <w:rPr>
          <w:rFonts w:ascii="Times New Roman" w:hAnsi="Times New Roman"/>
          <w:sz w:val="24"/>
          <w:szCs w:val="24"/>
          <w:lang w:val="ru-RU"/>
        </w:rPr>
        <w:t>/с № 22</w:t>
      </w:r>
    </w:p>
    <w:p w:rsidR="00703762" w:rsidRPr="00353C25" w:rsidRDefault="00703762" w:rsidP="00353C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spacing w:after="0" w:line="240" w:lineRule="auto"/>
        <w:ind w:left="288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sz w:val="24"/>
          <w:szCs w:val="24"/>
          <w:lang w:val="ru-RU"/>
        </w:rPr>
        <w:t>_______________</w:t>
      </w:r>
      <w:r w:rsidR="00353C25">
        <w:rPr>
          <w:rFonts w:ascii="Times New Roman" w:hAnsi="Times New Roman"/>
          <w:sz w:val="24"/>
          <w:szCs w:val="24"/>
          <w:lang w:val="ru-RU"/>
        </w:rPr>
        <w:t xml:space="preserve">С.Н. </w:t>
      </w:r>
      <w:proofErr w:type="spellStart"/>
      <w:r w:rsidR="00353C25">
        <w:rPr>
          <w:rFonts w:ascii="Times New Roman" w:hAnsi="Times New Roman"/>
          <w:sz w:val="24"/>
          <w:szCs w:val="24"/>
          <w:lang w:val="ru-RU"/>
        </w:rPr>
        <w:t>Кузько</w:t>
      </w:r>
      <w:proofErr w:type="spellEnd"/>
    </w:p>
    <w:p w:rsidR="00703762" w:rsidRPr="00353C25" w:rsidRDefault="00353C25" w:rsidP="00353C25">
      <w:pPr>
        <w:spacing w:after="0" w:line="240" w:lineRule="auto"/>
        <w:ind w:left="21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A32751" w:rsidRPr="00353C25">
        <w:rPr>
          <w:rFonts w:ascii="Times New Roman" w:hAnsi="Times New Roman"/>
          <w:sz w:val="24"/>
          <w:szCs w:val="24"/>
          <w:lang w:val="ru-RU"/>
        </w:rPr>
        <w:t>«____» 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="00A32751" w:rsidRPr="00353C25">
        <w:rPr>
          <w:rFonts w:ascii="Times New Roman" w:hAnsi="Times New Roman"/>
          <w:sz w:val="24"/>
          <w:szCs w:val="24"/>
          <w:lang w:val="ru-RU"/>
        </w:rPr>
        <w:t>___201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A32751" w:rsidRPr="00353C25">
        <w:rPr>
          <w:rFonts w:ascii="Times New Roman" w:hAnsi="Times New Roman"/>
          <w:sz w:val="24"/>
          <w:szCs w:val="24"/>
          <w:lang w:val="ru-RU"/>
        </w:rPr>
        <w:t>г.</w:t>
      </w:r>
    </w:p>
    <w:p w:rsidR="00703762" w:rsidRPr="00353C25" w:rsidRDefault="00703762" w:rsidP="00353C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 w:rsidP="00353C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40" w:right="860" w:hanging="3176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sz w:val="36"/>
          <w:szCs w:val="36"/>
          <w:lang w:val="ru-RU"/>
        </w:rPr>
        <w:t>ГРАФИК РАБОТЫ КОНСУЛЬТАЦИОННОГО ЦЕНТРА</w:t>
      </w: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A32751" w:rsidP="00353C2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20" w:right="2220" w:firstLine="372"/>
        <w:jc w:val="center"/>
        <w:rPr>
          <w:rFonts w:ascii="Times New Roman" w:hAnsi="Times New Roman"/>
          <w:sz w:val="24"/>
          <w:szCs w:val="24"/>
          <w:lang w:val="ru-RU"/>
        </w:rPr>
      </w:pPr>
      <w:r w:rsidRPr="00353C25">
        <w:rPr>
          <w:rFonts w:ascii="Times New Roman" w:hAnsi="Times New Roman"/>
          <w:b/>
          <w:bCs/>
          <w:sz w:val="36"/>
          <w:szCs w:val="36"/>
          <w:lang w:val="ru-RU"/>
        </w:rPr>
        <w:t>на 201</w:t>
      </w:r>
      <w:r w:rsidR="00353C25">
        <w:rPr>
          <w:rFonts w:ascii="Times New Roman" w:hAnsi="Times New Roman"/>
          <w:b/>
          <w:bCs/>
          <w:sz w:val="36"/>
          <w:szCs w:val="36"/>
          <w:lang w:val="ru-RU"/>
        </w:rPr>
        <w:t>5</w:t>
      </w:r>
      <w:r w:rsidRPr="00353C25">
        <w:rPr>
          <w:rFonts w:ascii="Times New Roman" w:hAnsi="Times New Roman"/>
          <w:b/>
          <w:bCs/>
          <w:sz w:val="36"/>
          <w:szCs w:val="36"/>
          <w:lang w:val="ru-RU"/>
        </w:rPr>
        <w:t xml:space="preserve"> – 201</w:t>
      </w:r>
      <w:r w:rsidR="00353C25">
        <w:rPr>
          <w:rFonts w:ascii="Times New Roman" w:hAnsi="Times New Roman"/>
          <w:b/>
          <w:bCs/>
          <w:sz w:val="36"/>
          <w:szCs w:val="36"/>
          <w:lang w:val="ru-RU"/>
        </w:rPr>
        <w:t>6</w:t>
      </w:r>
      <w:r w:rsidRPr="00353C25">
        <w:rPr>
          <w:rFonts w:ascii="Times New Roman" w:hAnsi="Times New Roman"/>
          <w:b/>
          <w:bCs/>
          <w:sz w:val="36"/>
          <w:szCs w:val="36"/>
          <w:lang w:val="ru-RU"/>
        </w:rPr>
        <w:t xml:space="preserve"> учебный год </w:t>
      </w:r>
      <w:r w:rsidR="00353C25">
        <w:rPr>
          <w:rFonts w:ascii="Times New Roman" w:hAnsi="Times New Roman"/>
          <w:b/>
          <w:bCs/>
          <w:sz w:val="36"/>
          <w:szCs w:val="36"/>
          <w:lang w:val="ru-RU"/>
        </w:rPr>
        <w:t xml:space="preserve">   </w:t>
      </w:r>
      <w:r w:rsidRPr="00353C25">
        <w:rPr>
          <w:rFonts w:ascii="Times New Roman" w:hAnsi="Times New Roman"/>
          <w:b/>
          <w:bCs/>
          <w:sz w:val="36"/>
          <w:szCs w:val="36"/>
          <w:lang w:val="ru-RU"/>
        </w:rPr>
        <w:t xml:space="preserve">МБДОУ </w:t>
      </w:r>
      <w:proofErr w:type="spellStart"/>
      <w:r w:rsidR="00353C25">
        <w:rPr>
          <w:rFonts w:ascii="Times New Roman" w:hAnsi="Times New Roman"/>
          <w:b/>
          <w:bCs/>
          <w:sz w:val="36"/>
          <w:szCs w:val="36"/>
          <w:lang w:val="ru-RU"/>
        </w:rPr>
        <w:t>д</w:t>
      </w:r>
      <w:proofErr w:type="spellEnd"/>
      <w:r w:rsidR="00353C25">
        <w:rPr>
          <w:rFonts w:ascii="Times New Roman" w:hAnsi="Times New Roman"/>
          <w:b/>
          <w:bCs/>
          <w:sz w:val="36"/>
          <w:szCs w:val="36"/>
          <w:lang w:val="ru-RU"/>
        </w:rPr>
        <w:t>/с № 22</w:t>
      </w: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3762" w:rsidRPr="00353C25" w:rsidRDefault="0070376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  <w:gridCol w:w="30"/>
      </w:tblGrid>
      <w:tr w:rsidR="00703762" w:rsidRPr="006D33B7">
        <w:trPr>
          <w:trHeight w:val="4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411" w:lineRule="exact"/>
              <w:ind w:left="19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Месяц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41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Время</w:t>
            </w:r>
            <w:proofErr w:type="spellEnd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39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Октябрь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39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Ноябрь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 w:rsidP="006D33B7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1-</w:t>
            </w:r>
            <w:proofErr w:type="spellStart"/>
            <w:r w:rsidR="006D33B7" w:rsidRPr="006D33B7">
              <w:rPr>
                <w:rFonts w:ascii="Times New Roman" w:eastAsiaTheme="minorEastAsia" w:hAnsi="Times New Roman"/>
                <w:w w:val="99"/>
                <w:sz w:val="36"/>
                <w:szCs w:val="36"/>
                <w:lang w:val="ru-RU"/>
              </w:rPr>
              <w:t>ы</w:t>
            </w:r>
            <w:proofErr w:type="spellEnd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 xml:space="preserve">й </w:t>
            </w: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четверг</w:t>
            </w:r>
            <w:proofErr w:type="spellEnd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месяца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279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Декабрь</w:t>
            </w:r>
            <w:proofErr w:type="spellEnd"/>
          </w:p>
        </w:tc>
        <w:tc>
          <w:tcPr>
            <w:tcW w:w="4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123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 w:rsidP="006D33B7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с 1</w:t>
            </w:r>
            <w:r w:rsidR="006D33B7" w:rsidRPr="006D33B7">
              <w:rPr>
                <w:rFonts w:ascii="Times New Roman" w:eastAsiaTheme="minorEastAsia" w:hAnsi="Times New Roman"/>
                <w:sz w:val="36"/>
                <w:szCs w:val="36"/>
                <w:lang w:val="ru-RU"/>
              </w:rPr>
              <w:t>5</w:t>
            </w:r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 xml:space="preserve">.00 </w:t>
            </w: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до</w:t>
            </w:r>
            <w:proofErr w:type="spellEnd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 xml:space="preserve"> 1</w:t>
            </w:r>
            <w:r w:rsidR="006D33B7" w:rsidRPr="006D33B7">
              <w:rPr>
                <w:rFonts w:ascii="Times New Roman" w:eastAsiaTheme="minorEastAsia" w:hAnsi="Times New Roman"/>
                <w:sz w:val="36"/>
                <w:szCs w:val="36"/>
                <w:lang w:val="ru-RU"/>
              </w:rPr>
              <w:t>7</w:t>
            </w:r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277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Январь</w:t>
            </w:r>
            <w:proofErr w:type="spellEnd"/>
          </w:p>
        </w:tc>
        <w:tc>
          <w:tcPr>
            <w:tcW w:w="4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133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(</w:t>
            </w: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по</w:t>
            </w:r>
            <w:proofErr w:type="spellEnd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предварительной</w:t>
            </w:r>
            <w:proofErr w:type="spellEnd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 xml:space="preserve"> </w:t>
            </w: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записи</w:t>
            </w:r>
            <w:proofErr w:type="spellEnd"/>
            <w:r w:rsidRPr="006D33B7">
              <w:rPr>
                <w:rFonts w:ascii="Times New Roman" w:eastAsiaTheme="minorEastAsia" w:hAnsi="Times New Roman"/>
                <w:w w:val="99"/>
                <w:sz w:val="36"/>
                <w:szCs w:val="3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266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Февраль</w:t>
            </w:r>
            <w:proofErr w:type="spellEnd"/>
          </w:p>
        </w:tc>
        <w:tc>
          <w:tcPr>
            <w:tcW w:w="4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132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39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Март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39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Апрель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762" w:rsidRPr="006D33B7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sz w:val="36"/>
                <w:szCs w:val="36"/>
              </w:rPr>
              <w:t>Май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62" w:rsidRPr="006D33B7" w:rsidRDefault="0070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762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762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762" w:rsidRDefault="00703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762" w:rsidRDefault="0070376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03762" w:rsidRDefault="00A32751">
      <w:pPr>
        <w:widowControl w:val="0"/>
        <w:autoSpaceDE w:val="0"/>
        <w:autoSpaceDN w:val="0"/>
        <w:adjustRightInd w:val="0"/>
        <w:spacing w:after="0" w:line="239" w:lineRule="auto"/>
        <w:ind w:left="2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40"/>
          <w:szCs w:val="40"/>
        </w:rPr>
        <w:t>Кадровое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обеспечение</w:t>
      </w:r>
      <w:proofErr w:type="spellEnd"/>
    </w:p>
    <w:p w:rsidR="00703762" w:rsidRDefault="0070376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0"/>
        <w:gridCol w:w="2980"/>
      </w:tblGrid>
      <w:tr w:rsidR="00703762" w:rsidRPr="006D33B7">
        <w:trPr>
          <w:trHeight w:val="375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33B7">
              <w:rPr>
                <w:rFonts w:ascii="Times New Roman" w:eastAsiaTheme="minorEastAsia" w:hAnsi="Times New Roman"/>
                <w:sz w:val="32"/>
                <w:szCs w:val="32"/>
              </w:rPr>
              <w:t>Ф.И.О.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762" w:rsidRPr="006D33B7" w:rsidRDefault="00A3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w w:val="99"/>
                <w:sz w:val="32"/>
                <w:szCs w:val="32"/>
              </w:rPr>
              <w:t>должность</w:t>
            </w:r>
            <w:proofErr w:type="spellEnd"/>
          </w:p>
        </w:tc>
      </w:tr>
      <w:tr w:rsidR="006D33B7" w:rsidRPr="006D33B7" w:rsidTr="005453F6">
        <w:trPr>
          <w:trHeight w:val="35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B7" w:rsidRPr="006D33B7" w:rsidRDefault="006D33B7" w:rsidP="003E70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Гавшина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Анжела Александровна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33B7" w:rsidRPr="006D33B7" w:rsidRDefault="006D33B7">
            <w:pPr>
              <w:widowControl w:val="0"/>
              <w:autoSpaceDE w:val="0"/>
              <w:autoSpaceDN w:val="0"/>
              <w:adjustRightInd w:val="0"/>
              <w:spacing w:after="0" w:line="3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D33B7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Воспитатель</w:t>
            </w:r>
          </w:p>
        </w:tc>
      </w:tr>
      <w:tr w:rsidR="006D33B7" w:rsidRPr="006D33B7" w:rsidTr="008A1A5D">
        <w:trPr>
          <w:trHeight w:val="359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B7" w:rsidRPr="006D33B7" w:rsidRDefault="006D33B7" w:rsidP="006D33B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Кальницкая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Ольга Викторовна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3B7" w:rsidRPr="006D33B7" w:rsidRDefault="006D33B7" w:rsidP="006D33B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6D33B7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Воспитатель</w:t>
            </w:r>
          </w:p>
        </w:tc>
      </w:tr>
      <w:tr w:rsidR="006D33B7" w:rsidRPr="006D33B7" w:rsidTr="008A1A5D">
        <w:trPr>
          <w:trHeight w:val="357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B7" w:rsidRPr="006D33B7" w:rsidRDefault="006D33B7" w:rsidP="006D33B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proofErr w:type="spellStart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Корниенко</w:t>
            </w:r>
            <w:proofErr w:type="spellEnd"/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Людмила Васильевна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3B7" w:rsidRPr="006D33B7" w:rsidRDefault="006D33B7" w:rsidP="006D33B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6D33B7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Воспитатель</w:t>
            </w:r>
          </w:p>
        </w:tc>
      </w:tr>
      <w:tr w:rsidR="006D33B7" w:rsidRPr="006D33B7" w:rsidTr="008A1A5D">
        <w:trPr>
          <w:trHeight w:val="364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3B7" w:rsidRPr="006D33B7" w:rsidRDefault="006D33B7" w:rsidP="006D33B7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6D33B7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Киселева Ольга Александровна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3B7" w:rsidRPr="006D33B7" w:rsidRDefault="006D33B7" w:rsidP="006D33B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6D33B7"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  <w:t>Воспитатель</w:t>
            </w:r>
          </w:p>
        </w:tc>
      </w:tr>
    </w:tbl>
    <w:p w:rsidR="00703762" w:rsidRDefault="00703762" w:rsidP="006D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762" w:rsidSect="00703762">
      <w:pgSz w:w="11906" w:h="16838"/>
      <w:pgMar w:top="1190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51"/>
    <w:rsid w:val="00353C25"/>
    <w:rsid w:val="006D33B7"/>
    <w:rsid w:val="00703762"/>
    <w:rsid w:val="00A3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Детский сад22</cp:lastModifiedBy>
  <cp:revision>3</cp:revision>
  <dcterms:created xsi:type="dcterms:W3CDTF">2015-11-07T12:33:00Z</dcterms:created>
  <dcterms:modified xsi:type="dcterms:W3CDTF">2015-11-07T12:48:00Z</dcterms:modified>
</cp:coreProperties>
</file>